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E03E" w14:textId="77777777" w:rsidR="00FB4F99" w:rsidRPr="00FB4F99" w:rsidRDefault="004F6A75" w:rsidP="00FB4F99">
      <w:pPr>
        <w:pStyle w:val="1"/>
        <w:rPr>
          <w:rFonts w:ascii="Microsoft JhengHei" w:eastAsiaTheme="minorEastAsia"/>
        </w:rPr>
      </w:pPr>
      <w:r>
        <w:t>附件：</w:t>
      </w:r>
      <w:r>
        <w:rPr>
          <w:rFonts w:ascii="Microsoft JhengHei" w:eastAsia="Microsoft JhengHei" w:hint="eastAsia"/>
        </w:rPr>
        <w:t>1</w:t>
      </w:r>
    </w:p>
    <w:p w14:paraId="4E799E70" w14:textId="77777777" w:rsidR="00FB4F99" w:rsidRDefault="00FB4F99" w:rsidP="00FB4F99">
      <w:pPr>
        <w:pStyle w:val="1"/>
        <w:rPr>
          <w:rFonts w:ascii="Microsoft JhengHei"/>
          <w:b w:val="0"/>
          <w:sz w:val="29"/>
        </w:rPr>
      </w:pPr>
    </w:p>
    <w:p w14:paraId="241114D9" w14:textId="77777777" w:rsidR="000D0BA9" w:rsidRPr="008F3791" w:rsidRDefault="000D0BA9">
      <w:pPr>
        <w:pStyle w:val="1"/>
        <w:rPr>
          <w:rFonts w:ascii="Microsoft JhengHei" w:eastAsia="Microsoft JhengHei"/>
        </w:rPr>
      </w:pPr>
    </w:p>
    <w:p w14:paraId="3E597FFB" w14:textId="77777777" w:rsidR="000D0BA9" w:rsidRDefault="004F6A75">
      <w:pPr>
        <w:pStyle w:val="a3"/>
        <w:spacing w:before="2"/>
        <w:rPr>
          <w:rFonts w:ascii="Microsoft JhengHei"/>
          <w:b/>
          <w:sz w:val="29"/>
        </w:rPr>
      </w:pPr>
      <w:r>
        <w:br w:type="column"/>
      </w:r>
    </w:p>
    <w:p w14:paraId="0A8F8E0A" w14:textId="77777777" w:rsidR="000D0BA9" w:rsidRDefault="004F6A75">
      <w:pPr>
        <w:pStyle w:val="a3"/>
        <w:ind w:left="600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南疆母胎医学学习班日程表</w:t>
      </w:r>
    </w:p>
    <w:p w14:paraId="4048BE8B" w14:textId="77777777" w:rsidR="000D0BA9" w:rsidRDefault="000D0BA9">
      <w:pPr>
        <w:rPr>
          <w:rFonts w:ascii="Arial Unicode MS" w:eastAsia="Arial Unicode MS"/>
        </w:rPr>
        <w:sectPr w:rsidR="000D0BA9">
          <w:type w:val="continuous"/>
          <w:pgSz w:w="11910" w:h="16840"/>
          <w:pgMar w:top="1540" w:right="1200" w:bottom="280" w:left="1200" w:header="720" w:footer="720" w:gutter="0"/>
          <w:cols w:num="2" w:space="720" w:equalWidth="0">
            <w:col w:w="1765" w:space="467"/>
            <w:col w:w="7278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702"/>
        <w:gridCol w:w="4620"/>
        <w:gridCol w:w="1762"/>
      </w:tblGrid>
      <w:tr w:rsidR="000D0BA9" w14:paraId="4123DA1E" w14:textId="77777777">
        <w:trPr>
          <w:trHeight w:val="566"/>
        </w:trPr>
        <w:tc>
          <w:tcPr>
            <w:tcW w:w="1188" w:type="dxa"/>
          </w:tcPr>
          <w:p w14:paraId="41C2BB14" w14:textId="77777777" w:rsidR="000D0BA9" w:rsidRDefault="004F6A75">
            <w:pPr>
              <w:pStyle w:val="TableParagraph"/>
              <w:spacing w:before="82"/>
              <w:ind w:left="86" w:right="79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日期</w:t>
            </w:r>
          </w:p>
        </w:tc>
        <w:tc>
          <w:tcPr>
            <w:tcW w:w="1702" w:type="dxa"/>
          </w:tcPr>
          <w:p w14:paraId="668FCD46" w14:textId="77777777" w:rsidR="000D0BA9" w:rsidRDefault="004F6A75">
            <w:pPr>
              <w:pStyle w:val="TableParagraph"/>
              <w:spacing w:before="82"/>
              <w:ind w:left="248" w:right="242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时间</w:t>
            </w:r>
          </w:p>
        </w:tc>
        <w:tc>
          <w:tcPr>
            <w:tcW w:w="4620" w:type="dxa"/>
          </w:tcPr>
          <w:p w14:paraId="35C2DC8F" w14:textId="77777777" w:rsidR="000D0BA9" w:rsidRDefault="004F6A75">
            <w:pPr>
              <w:pStyle w:val="TableParagraph"/>
              <w:spacing w:before="82"/>
              <w:ind w:left="1550" w:right="1543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内容</w:t>
            </w:r>
          </w:p>
        </w:tc>
        <w:tc>
          <w:tcPr>
            <w:tcW w:w="1762" w:type="dxa"/>
          </w:tcPr>
          <w:p w14:paraId="0F942388" w14:textId="77777777" w:rsidR="000D0BA9" w:rsidRDefault="004F6A75">
            <w:pPr>
              <w:pStyle w:val="TableParagraph"/>
              <w:spacing w:before="82"/>
              <w:ind w:left="456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授课教师</w:t>
            </w:r>
          </w:p>
        </w:tc>
      </w:tr>
      <w:tr w:rsidR="000D0BA9" w14:paraId="26BB5575" w14:textId="77777777">
        <w:trPr>
          <w:trHeight w:val="568"/>
        </w:trPr>
        <w:tc>
          <w:tcPr>
            <w:tcW w:w="1188" w:type="dxa"/>
          </w:tcPr>
          <w:p w14:paraId="17739634" w14:textId="77777777" w:rsidR="000D0BA9" w:rsidRDefault="004F6A75">
            <w:pPr>
              <w:pStyle w:val="TableParagraph"/>
              <w:spacing w:before="108"/>
              <w:ind w:left="90" w:right="79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sz w:val="21"/>
              </w:rPr>
              <w:t>03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8"/>
                <w:sz w:val="21"/>
              </w:rPr>
              <w:t xml:space="preserve">月 </w:t>
            </w:r>
            <w:r>
              <w:rPr>
                <w:sz w:val="21"/>
              </w:rPr>
              <w:t>18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z w:val="21"/>
              </w:rPr>
              <w:t>日</w:t>
            </w:r>
          </w:p>
        </w:tc>
        <w:tc>
          <w:tcPr>
            <w:tcW w:w="1702" w:type="dxa"/>
          </w:tcPr>
          <w:p w14:paraId="4856128C" w14:textId="77777777" w:rsidR="000D0BA9" w:rsidRDefault="004F6A75">
            <w:pPr>
              <w:pStyle w:val="TableParagraph"/>
              <w:spacing w:before="108"/>
              <w:ind w:left="253" w:right="242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全天</w:t>
            </w:r>
          </w:p>
        </w:tc>
        <w:tc>
          <w:tcPr>
            <w:tcW w:w="4620" w:type="dxa"/>
          </w:tcPr>
          <w:p w14:paraId="29124D8B" w14:textId="77777777" w:rsidR="000D0BA9" w:rsidRDefault="004F6A75">
            <w:pPr>
              <w:pStyle w:val="TableParagraph"/>
              <w:tabs>
                <w:tab w:val="left" w:pos="2023"/>
              </w:tabs>
              <w:spacing w:before="108"/>
              <w:ind w:left="1391"/>
              <w:rPr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报名</w:t>
            </w:r>
            <w:r>
              <w:rPr>
                <w:rFonts w:ascii="Arial Unicode MS" w:eastAsia="Arial Unicode MS" w:hint="eastAsia"/>
                <w:sz w:val="21"/>
              </w:rPr>
              <w:tab/>
            </w:r>
            <w:r>
              <w:rPr>
                <w:sz w:val="21"/>
              </w:rPr>
              <w:t>(3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z w:val="21"/>
              </w:rPr>
              <w:t>号楼</w:t>
            </w:r>
            <w:r>
              <w:rPr>
                <w:rFonts w:ascii="Arial Unicode MS" w:eastAsia="Arial Unicode MS" w:hint="eastAsia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3"/>
                <w:sz w:val="21"/>
              </w:rPr>
              <w:t>楼</w:t>
            </w:r>
            <w:r>
              <w:rPr>
                <w:rFonts w:ascii="Arial Unicode MS" w:eastAsia="Arial Unicode MS" w:hint="eastAsia"/>
                <w:sz w:val="21"/>
              </w:rPr>
              <w:t>产</w:t>
            </w:r>
            <w:r>
              <w:rPr>
                <w:rFonts w:ascii="Arial Unicode MS" w:eastAsia="Arial Unicode MS" w:hint="eastAsia"/>
                <w:spacing w:val="-3"/>
                <w:sz w:val="21"/>
              </w:rPr>
              <w:t>安办</w:t>
            </w:r>
            <w:r>
              <w:rPr>
                <w:sz w:val="21"/>
              </w:rPr>
              <w:t>)</w:t>
            </w:r>
          </w:p>
        </w:tc>
        <w:tc>
          <w:tcPr>
            <w:tcW w:w="1762" w:type="dxa"/>
          </w:tcPr>
          <w:p w14:paraId="3E358851" w14:textId="77777777" w:rsidR="000D0BA9" w:rsidRDefault="004F6A75">
            <w:pPr>
              <w:pStyle w:val="TableParagraph"/>
              <w:spacing w:before="108"/>
              <w:ind w:left="459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古丽巴哈尔</w:t>
            </w:r>
          </w:p>
        </w:tc>
      </w:tr>
      <w:tr w:rsidR="000D0BA9" w14:paraId="6D7273BA" w14:textId="77777777">
        <w:trPr>
          <w:trHeight w:val="565"/>
        </w:trPr>
        <w:tc>
          <w:tcPr>
            <w:tcW w:w="1188" w:type="dxa"/>
            <w:vMerge w:val="restart"/>
          </w:tcPr>
          <w:p w14:paraId="7BCA2EA9" w14:textId="77777777" w:rsidR="000D0BA9" w:rsidRDefault="000D0BA9">
            <w:pPr>
              <w:pStyle w:val="TableParagraph"/>
              <w:rPr>
                <w:rFonts w:ascii="Arial Unicode MS"/>
                <w:sz w:val="20"/>
              </w:rPr>
            </w:pPr>
          </w:p>
          <w:p w14:paraId="166CFC56" w14:textId="77777777" w:rsidR="000D0BA9" w:rsidRDefault="000D0BA9">
            <w:pPr>
              <w:pStyle w:val="TableParagraph"/>
              <w:rPr>
                <w:rFonts w:ascii="Arial Unicode MS"/>
                <w:sz w:val="20"/>
              </w:rPr>
            </w:pPr>
          </w:p>
          <w:p w14:paraId="6E193B4B" w14:textId="77777777" w:rsidR="000D0BA9" w:rsidRDefault="000D0BA9">
            <w:pPr>
              <w:pStyle w:val="TableParagraph"/>
              <w:rPr>
                <w:rFonts w:ascii="Arial Unicode MS"/>
                <w:sz w:val="19"/>
              </w:rPr>
            </w:pPr>
          </w:p>
          <w:p w14:paraId="59049418" w14:textId="77777777" w:rsidR="000D0BA9" w:rsidRDefault="004F6A75">
            <w:pPr>
              <w:pStyle w:val="TableParagraph"/>
              <w:spacing w:before="1" w:line="307" w:lineRule="auto"/>
              <w:ind w:left="383" w:right="93" w:hanging="276"/>
              <w:rPr>
                <w:rFonts w:ascii="Arial Unicode MS" w:eastAsia="Arial Unicode MS"/>
                <w:sz w:val="21"/>
              </w:rPr>
            </w:pPr>
            <w:r>
              <w:rPr>
                <w:sz w:val="21"/>
              </w:rPr>
              <w:t>03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7"/>
                <w:sz w:val="21"/>
              </w:rPr>
              <w:t xml:space="preserve">月 </w:t>
            </w:r>
            <w:r>
              <w:rPr>
                <w:sz w:val="21"/>
              </w:rPr>
              <w:t>19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16"/>
                <w:sz w:val="21"/>
              </w:rPr>
              <w:t>日</w:t>
            </w:r>
            <w:r>
              <w:rPr>
                <w:rFonts w:ascii="Arial Unicode MS" w:eastAsia="Arial Unicode MS" w:hint="eastAsia"/>
                <w:sz w:val="21"/>
              </w:rPr>
              <w:t>上午</w:t>
            </w:r>
          </w:p>
        </w:tc>
        <w:tc>
          <w:tcPr>
            <w:tcW w:w="1702" w:type="dxa"/>
          </w:tcPr>
          <w:p w14:paraId="1FB253A2" w14:textId="77777777" w:rsidR="000D0BA9" w:rsidRDefault="004F6A75">
            <w:pPr>
              <w:pStyle w:val="TableParagraph"/>
              <w:spacing w:before="147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10:00</w:t>
            </w:r>
          </w:p>
        </w:tc>
        <w:tc>
          <w:tcPr>
            <w:tcW w:w="6382" w:type="dxa"/>
            <w:gridSpan w:val="2"/>
          </w:tcPr>
          <w:p w14:paraId="173F2B72" w14:textId="77777777" w:rsidR="000D0BA9" w:rsidRDefault="004F6A75">
            <w:pPr>
              <w:pStyle w:val="TableParagraph"/>
              <w:spacing w:before="105"/>
              <w:ind w:left="2769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开幕式、大会主席致词</w:t>
            </w:r>
          </w:p>
        </w:tc>
      </w:tr>
      <w:tr w:rsidR="000D0BA9" w14:paraId="64A6DE4C" w14:textId="77777777">
        <w:trPr>
          <w:trHeight w:val="566"/>
        </w:trPr>
        <w:tc>
          <w:tcPr>
            <w:tcW w:w="1188" w:type="dxa"/>
            <w:vMerge/>
            <w:tcBorders>
              <w:top w:val="nil"/>
            </w:tcBorders>
          </w:tcPr>
          <w:p w14:paraId="5ACE9311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1ECCD9D" w14:textId="77777777" w:rsidR="000D0BA9" w:rsidRDefault="004F6A75">
            <w:pPr>
              <w:pStyle w:val="TableParagraph"/>
              <w:spacing w:before="150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10:30</w:t>
            </w:r>
          </w:p>
        </w:tc>
        <w:tc>
          <w:tcPr>
            <w:tcW w:w="4620" w:type="dxa"/>
          </w:tcPr>
          <w:p w14:paraId="3498E317" w14:textId="77777777" w:rsidR="000D0BA9" w:rsidRDefault="004F6A75">
            <w:pPr>
              <w:pStyle w:val="TableParagraph"/>
              <w:spacing w:before="108"/>
              <w:ind w:left="2309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参会人员合影</w:t>
            </w:r>
          </w:p>
        </w:tc>
        <w:tc>
          <w:tcPr>
            <w:tcW w:w="1762" w:type="dxa"/>
          </w:tcPr>
          <w:p w14:paraId="684CC823" w14:textId="77777777" w:rsidR="000D0BA9" w:rsidRDefault="000D0B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BA9" w14:paraId="02623DBC" w14:textId="77777777">
        <w:trPr>
          <w:trHeight w:val="568"/>
        </w:trPr>
        <w:tc>
          <w:tcPr>
            <w:tcW w:w="1188" w:type="dxa"/>
            <w:vMerge/>
            <w:tcBorders>
              <w:top w:val="nil"/>
            </w:tcBorders>
          </w:tcPr>
          <w:p w14:paraId="70AB05EA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C0EC8F5" w14:textId="77777777" w:rsidR="000D0BA9" w:rsidRDefault="004F6A75">
            <w:pPr>
              <w:pStyle w:val="TableParagraph"/>
              <w:spacing w:before="150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11:00-13:00</w:t>
            </w:r>
          </w:p>
        </w:tc>
        <w:tc>
          <w:tcPr>
            <w:tcW w:w="4620" w:type="dxa"/>
          </w:tcPr>
          <w:p w14:paraId="0E404F06" w14:textId="77777777" w:rsidR="000D0BA9" w:rsidRDefault="000D0BA9">
            <w:pPr>
              <w:pStyle w:val="TableParagraph"/>
              <w:spacing w:before="13"/>
              <w:rPr>
                <w:rFonts w:ascii="Arial Unicode MS"/>
                <w:sz w:val="10"/>
              </w:rPr>
            </w:pPr>
          </w:p>
          <w:p w14:paraId="542461EF" w14:textId="77777777" w:rsidR="000D0BA9" w:rsidRDefault="004F6A75">
            <w:pPr>
              <w:pStyle w:val="TableParagraph"/>
              <w:spacing w:line="361" w:lineRule="exact"/>
              <w:ind w:left="734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胎儿生长受限的规范化诊断和治疗</w:t>
            </w:r>
          </w:p>
        </w:tc>
        <w:tc>
          <w:tcPr>
            <w:tcW w:w="1762" w:type="dxa"/>
          </w:tcPr>
          <w:p w14:paraId="12CDF5FA" w14:textId="77777777" w:rsidR="000D0BA9" w:rsidRDefault="004F6A75">
            <w:pPr>
              <w:pStyle w:val="TableParagraph"/>
              <w:spacing w:before="108"/>
              <w:ind w:left="562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肖喜荣</w:t>
            </w:r>
          </w:p>
        </w:tc>
      </w:tr>
      <w:tr w:rsidR="000D0BA9" w14:paraId="61D120AC" w14:textId="77777777">
        <w:trPr>
          <w:trHeight w:val="565"/>
        </w:trPr>
        <w:tc>
          <w:tcPr>
            <w:tcW w:w="1188" w:type="dxa"/>
            <w:vMerge/>
            <w:tcBorders>
              <w:top w:val="nil"/>
            </w:tcBorders>
          </w:tcPr>
          <w:p w14:paraId="0DE6F478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03D68A6" w14:textId="77777777" w:rsidR="000D0BA9" w:rsidRDefault="004F6A75">
            <w:pPr>
              <w:pStyle w:val="TableParagraph"/>
              <w:spacing w:before="149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13:00-14:30</w:t>
            </w:r>
          </w:p>
        </w:tc>
        <w:tc>
          <w:tcPr>
            <w:tcW w:w="4620" w:type="dxa"/>
          </w:tcPr>
          <w:p w14:paraId="7EE49CF7" w14:textId="77777777" w:rsidR="000D0BA9" w:rsidRDefault="000D0BA9">
            <w:pPr>
              <w:pStyle w:val="TableParagraph"/>
              <w:spacing w:before="13"/>
              <w:rPr>
                <w:rFonts w:ascii="Arial Unicode MS"/>
                <w:sz w:val="10"/>
              </w:rPr>
            </w:pPr>
          </w:p>
          <w:p w14:paraId="2366A8E4" w14:textId="77777777" w:rsidR="000D0BA9" w:rsidRDefault="004F6A75">
            <w:pPr>
              <w:pStyle w:val="TableParagraph"/>
              <w:spacing w:line="359" w:lineRule="exact"/>
              <w:ind w:left="837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宫颈环扎术病例分析及术后反馈</w:t>
            </w:r>
          </w:p>
        </w:tc>
        <w:tc>
          <w:tcPr>
            <w:tcW w:w="1762" w:type="dxa"/>
          </w:tcPr>
          <w:p w14:paraId="346A01BB" w14:textId="77777777" w:rsidR="000D0BA9" w:rsidRDefault="004F6A75">
            <w:pPr>
              <w:pStyle w:val="TableParagraph"/>
              <w:spacing w:before="108"/>
              <w:ind w:left="562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张一丹</w:t>
            </w:r>
          </w:p>
        </w:tc>
      </w:tr>
      <w:tr w:rsidR="000D0BA9" w14:paraId="1B7A9E66" w14:textId="77777777">
        <w:trPr>
          <w:trHeight w:val="568"/>
        </w:trPr>
        <w:tc>
          <w:tcPr>
            <w:tcW w:w="1188" w:type="dxa"/>
            <w:vMerge/>
            <w:tcBorders>
              <w:top w:val="nil"/>
            </w:tcBorders>
          </w:tcPr>
          <w:p w14:paraId="2EDF5A1A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9905556" w14:textId="77777777" w:rsidR="000D0BA9" w:rsidRDefault="000D0B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0" w:type="dxa"/>
          </w:tcPr>
          <w:p w14:paraId="41269F6E" w14:textId="77777777" w:rsidR="000D0BA9" w:rsidRDefault="004F6A75">
            <w:pPr>
              <w:pStyle w:val="TableParagraph"/>
              <w:spacing w:before="108"/>
              <w:ind w:left="2887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茶歇</w:t>
            </w:r>
          </w:p>
        </w:tc>
        <w:tc>
          <w:tcPr>
            <w:tcW w:w="1762" w:type="dxa"/>
          </w:tcPr>
          <w:p w14:paraId="01BF1AFA" w14:textId="77777777" w:rsidR="000D0BA9" w:rsidRDefault="000D0B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BA9" w14:paraId="7F176261" w14:textId="77777777">
        <w:trPr>
          <w:trHeight w:val="565"/>
        </w:trPr>
        <w:tc>
          <w:tcPr>
            <w:tcW w:w="1188" w:type="dxa"/>
            <w:vMerge w:val="restart"/>
          </w:tcPr>
          <w:p w14:paraId="4A1B5DAA" w14:textId="77777777" w:rsidR="000D0BA9" w:rsidRDefault="000D0BA9">
            <w:pPr>
              <w:pStyle w:val="TableParagraph"/>
              <w:rPr>
                <w:rFonts w:ascii="Arial Unicode MS"/>
                <w:sz w:val="20"/>
              </w:rPr>
            </w:pPr>
          </w:p>
          <w:p w14:paraId="16E50C7D" w14:textId="77777777" w:rsidR="000D0BA9" w:rsidRDefault="000D0BA9">
            <w:pPr>
              <w:pStyle w:val="TableParagraph"/>
              <w:rPr>
                <w:rFonts w:ascii="Arial Unicode MS"/>
                <w:sz w:val="20"/>
              </w:rPr>
            </w:pPr>
          </w:p>
          <w:p w14:paraId="6C1CE70E" w14:textId="77777777" w:rsidR="000D0BA9" w:rsidRDefault="000D0BA9">
            <w:pPr>
              <w:pStyle w:val="TableParagraph"/>
              <w:spacing w:before="14"/>
              <w:rPr>
                <w:rFonts w:ascii="Arial Unicode MS"/>
                <w:sz w:val="15"/>
              </w:rPr>
            </w:pPr>
          </w:p>
          <w:p w14:paraId="2BD90783" w14:textId="77777777" w:rsidR="000D0BA9" w:rsidRDefault="004F6A75">
            <w:pPr>
              <w:pStyle w:val="TableParagraph"/>
              <w:spacing w:line="307" w:lineRule="auto"/>
              <w:ind w:left="383" w:right="93" w:hanging="276"/>
              <w:rPr>
                <w:rFonts w:ascii="Arial Unicode MS" w:eastAsia="Arial Unicode MS"/>
                <w:sz w:val="21"/>
              </w:rPr>
            </w:pPr>
            <w:r>
              <w:rPr>
                <w:sz w:val="21"/>
              </w:rPr>
              <w:t>03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7"/>
                <w:sz w:val="21"/>
              </w:rPr>
              <w:t xml:space="preserve">月 </w:t>
            </w:r>
            <w:r>
              <w:rPr>
                <w:sz w:val="21"/>
              </w:rPr>
              <w:t>19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16"/>
                <w:sz w:val="21"/>
              </w:rPr>
              <w:t>日</w:t>
            </w:r>
            <w:r>
              <w:rPr>
                <w:rFonts w:ascii="Arial Unicode MS" w:eastAsia="Arial Unicode MS" w:hint="eastAsia"/>
                <w:sz w:val="21"/>
              </w:rPr>
              <w:t>下午</w:t>
            </w:r>
          </w:p>
        </w:tc>
        <w:tc>
          <w:tcPr>
            <w:tcW w:w="1702" w:type="dxa"/>
          </w:tcPr>
          <w:p w14:paraId="4001F725" w14:textId="77777777" w:rsidR="000D0BA9" w:rsidRDefault="004F6A75">
            <w:pPr>
              <w:pStyle w:val="TableParagraph"/>
              <w:spacing w:before="147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15:30-17:00</w:t>
            </w:r>
          </w:p>
        </w:tc>
        <w:tc>
          <w:tcPr>
            <w:tcW w:w="4620" w:type="dxa"/>
          </w:tcPr>
          <w:p w14:paraId="26731604" w14:textId="77777777" w:rsidR="000D0BA9" w:rsidRDefault="004F6A75">
            <w:pPr>
              <w:pStyle w:val="TableParagraph"/>
              <w:spacing w:before="105"/>
              <w:ind w:left="1574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遗传咨询及其临床应用</w:t>
            </w:r>
          </w:p>
        </w:tc>
        <w:tc>
          <w:tcPr>
            <w:tcW w:w="1762" w:type="dxa"/>
          </w:tcPr>
          <w:p w14:paraId="28206D8C" w14:textId="77777777" w:rsidR="000D0BA9" w:rsidRDefault="004F6A75">
            <w:pPr>
              <w:pStyle w:val="TableParagraph"/>
              <w:spacing w:before="105"/>
              <w:ind w:left="649" w:right="643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袁萍</w:t>
            </w:r>
          </w:p>
        </w:tc>
      </w:tr>
      <w:tr w:rsidR="000D0BA9" w14:paraId="0C40D121" w14:textId="77777777">
        <w:trPr>
          <w:trHeight w:val="568"/>
        </w:trPr>
        <w:tc>
          <w:tcPr>
            <w:tcW w:w="1188" w:type="dxa"/>
            <w:vMerge/>
            <w:tcBorders>
              <w:top w:val="nil"/>
            </w:tcBorders>
          </w:tcPr>
          <w:p w14:paraId="3F26313A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73B6001" w14:textId="77777777" w:rsidR="000D0BA9" w:rsidRDefault="000D0B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0" w:type="dxa"/>
          </w:tcPr>
          <w:p w14:paraId="7BDEC959" w14:textId="77777777" w:rsidR="000D0BA9" w:rsidRDefault="004F6A75">
            <w:pPr>
              <w:pStyle w:val="TableParagraph"/>
              <w:spacing w:before="108"/>
              <w:ind w:left="2834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茶歇</w:t>
            </w:r>
          </w:p>
        </w:tc>
        <w:tc>
          <w:tcPr>
            <w:tcW w:w="1762" w:type="dxa"/>
          </w:tcPr>
          <w:p w14:paraId="2CDF4402" w14:textId="77777777" w:rsidR="000D0BA9" w:rsidRDefault="000D0B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BA9" w14:paraId="716970B9" w14:textId="77777777">
        <w:trPr>
          <w:trHeight w:val="566"/>
        </w:trPr>
        <w:tc>
          <w:tcPr>
            <w:tcW w:w="1188" w:type="dxa"/>
            <w:vMerge/>
            <w:tcBorders>
              <w:top w:val="nil"/>
            </w:tcBorders>
          </w:tcPr>
          <w:p w14:paraId="2DA38EA5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6A4177F" w14:textId="77777777" w:rsidR="000D0BA9" w:rsidRDefault="004F6A75">
            <w:pPr>
              <w:pStyle w:val="TableParagraph"/>
              <w:spacing w:before="147"/>
              <w:ind w:left="254" w:right="242"/>
              <w:jc w:val="center"/>
              <w:rPr>
                <w:sz w:val="21"/>
              </w:rPr>
            </w:pPr>
            <w:r>
              <w:rPr>
                <w:sz w:val="21"/>
              </w:rPr>
              <w:t>17:00-18:30</w:t>
            </w:r>
          </w:p>
        </w:tc>
        <w:tc>
          <w:tcPr>
            <w:tcW w:w="4620" w:type="dxa"/>
          </w:tcPr>
          <w:p w14:paraId="10264EE3" w14:textId="77777777" w:rsidR="000D0BA9" w:rsidRDefault="000D0BA9">
            <w:pPr>
              <w:pStyle w:val="TableParagraph"/>
              <w:spacing w:before="10"/>
              <w:rPr>
                <w:rFonts w:ascii="Arial Unicode MS"/>
                <w:sz w:val="10"/>
              </w:rPr>
            </w:pPr>
          </w:p>
          <w:p w14:paraId="28AD15BC" w14:textId="77777777" w:rsidR="000D0BA9" w:rsidRDefault="004F6A75">
            <w:pPr>
              <w:pStyle w:val="TableParagraph"/>
              <w:spacing w:before="1" w:line="362" w:lineRule="exact"/>
              <w:ind w:left="2205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镇痛分娩管理</w:t>
            </w:r>
          </w:p>
        </w:tc>
        <w:tc>
          <w:tcPr>
            <w:tcW w:w="1762" w:type="dxa"/>
          </w:tcPr>
          <w:p w14:paraId="13279AC7" w14:textId="77777777" w:rsidR="000D0BA9" w:rsidRDefault="004F6A75">
            <w:pPr>
              <w:pStyle w:val="TableParagraph"/>
              <w:spacing w:before="105"/>
              <w:ind w:left="562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王建英</w:t>
            </w:r>
          </w:p>
        </w:tc>
      </w:tr>
      <w:tr w:rsidR="000D0BA9" w14:paraId="15973AF1" w14:textId="77777777">
        <w:trPr>
          <w:trHeight w:val="565"/>
        </w:trPr>
        <w:tc>
          <w:tcPr>
            <w:tcW w:w="1188" w:type="dxa"/>
            <w:vMerge/>
            <w:tcBorders>
              <w:top w:val="nil"/>
            </w:tcBorders>
          </w:tcPr>
          <w:p w14:paraId="75165E64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63025D3" w14:textId="77777777" w:rsidR="000D0BA9" w:rsidRDefault="004F6A75">
            <w:pPr>
              <w:pStyle w:val="TableParagraph"/>
              <w:spacing w:before="149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18:30-20:00</w:t>
            </w:r>
          </w:p>
        </w:tc>
        <w:tc>
          <w:tcPr>
            <w:tcW w:w="4620" w:type="dxa"/>
          </w:tcPr>
          <w:p w14:paraId="30280777" w14:textId="77777777" w:rsidR="000D0BA9" w:rsidRDefault="004F6A75">
            <w:pPr>
              <w:pStyle w:val="TableParagraph"/>
              <w:spacing w:before="108"/>
              <w:ind w:right="405"/>
              <w:jc w:val="right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乙型肝炎病毒母婴传播预防临床指南</w:t>
            </w:r>
          </w:p>
        </w:tc>
        <w:tc>
          <w:tcPr>
            <w:tcW w:w="1762" w:type="dxa"/>
          </w:tcPr>
          <w:p w14:paraId="0AB324CB" w14:textId="77777777" w:rsidR="000D0BA9" w:rsidRDefault="004F6A75">
            <w:pPr>
              <w:pStyle w:val="TableParagraph"/>
              <w:spacing w:before="108"/>
              <w:ind w:left="353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巴哈尔古丽</w:t>
            </w:r>
          </w:p>
        </w:tc>
      </w:tr>
      <w:tr w:rsidR="000D0BA9" w14:paraId="2F2BA8B9" w14:textId="77777777">
        <w:trPr>
          <w:trHeight w:val="568"/>
        </w:trPr>
        <w:tc>
          <w:tcPr>
            <w:tcW w:w="1188" w:type="dxa"/>
            <w:vMerge w:val="restart"/>
          </w:tcPr>
          <w:p w14:paraId="65BCF60E" w14:textId="77777777" w:rsidR="000D0BA9" w:rsidRDefault="000D0BA9">
            <w:pPr>
              <w:pStyle w:val="TableParagraph"/>
              <w:spacing w:before="16"/>
              <w:rPr>
                <w:rFonts w:ascii="Arial Unicode MS"/>
                <w:sz w:val="25"/>
              </w:rPr>
            </w:pPr>
          </w:p>
          <w:p w14:paraId="1D38745E" w14:textId="77777777" w:rsidR="000D0BA9" w:rsidRDefault="004F6A75">
            <w:pPr>
              <w:pStyle w:val="TableParagraph"/>
              <w:spacing w:line="307" w:lineRule="auto"/>
              <w:ind w:left="383" w:right="93" w:hanging="276"/>
              <w:rPr>
                <w:rFonts w:ascii="Arial Unicode MS" w:eastAsia="Arial Unicode MS"/>
                <w:sz w:val="21"/>
              </w:rPr>
            </w:pPr>
            <w:r>
              <w:rPr>
                <w:sz w:val="21"/>
              </w:rPr>
              <w:t>03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7"/>
                <w:sz w:val="21"/>
              </w:rPr>
              <w:t xml:space="preserve">月 </w:t>
            </w:r>
            <w:r>
              <w:rPr>
                <w:sz w:val="21"/>
              </w:rPr>
              <w:t>20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16"/>
                <w:sz w:val="21"/>
              </w:rPr>
              <w:t>日</w:t>
            </w:r>
            <w:r>
              <w:rPr>
                <w:rFonts w:ascii="Arial Unicode MS" w:eastAsia="Arial Unicode MS" w:hint="eastAsia"/>
                <w:sz w:val="21"/>
              </w:rPr>
              <w:t>上午</w:t>
            </w:r>
          </w:p>
        </w:tc>
        <w:tc>
          <w:tcPr>
            <w:tcW w:w="1702" w:type="dxa"/>
          </w:tcPr>
          <w:p w14:paraId="19D5089A" w14:textId="77777777" w:rsidR="000D0BA9" w:rsidRDefault="004F6A75">
            <w:pPr>
              <w:pStyle w:val="TableParagraph"/>
              <w:spacing w:before="149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10:00-12:00</w:t>
            </w:r>
          </w:p>
        </w:tc>
        <w:tc>
          <w:tcPr>
            <w:tcW w:w="4620" w:type="dxa"/>
          </w:tcPr>
          <w:p w14:paraId="1CB7B63E" w14:textId="77777777" w:rsidR="000D0BA9" w:rsidRDefault="004F6A75">
            <w:pPr>
              <w:pStyle w:val="TableParagraph"/>
              <w:spacing w:before="108"/>
              <w:ind w:left="2099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早产儿的管理</w:t>
            </w:r>
          </w:p>
        </w:tc>
        <w:tc>
          <w:tcPr>
            <w:tcW w:w="1762" w:type="dxa"/>
          </w:tcPr>
          <w:p w14:paraId="4ED72823" w14:textId="77777777" w:rsidR="000D0BA9" w:rsidRDefault="004F6A75">
            <w:pPr>
              <w:pStyle w:val="TableParagraph"/>
              <w:spacing w:before="108"/>
              <w:ind w:left="562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刘红星</w:t>
            </w:r>
          </w:p>
        </w:tc>
      </w:tr>
      <w:tr w:rsidR="000D0BA9" w14:paraId="14B65D45" w14:textId="77777777">
        <w:trPr>
          <w:trHeight w:val="565"/>
        </w:trPr>
        <w:tc>
          <w:tcPr>
            <w:tcW w:w="1188" w:type="dxa"/>
            <w:vMerge/>
            <w:tcBorders>
              <w:top w:val="nil"/>
            </w:tcBorders>
          </w:tcPr>
          <w:p w14:paraId="38F48B29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88B8873" w14:textId="77777777" w:rsidR="000D0BA9" w:rsidRDefault="004F6A75">
            <w:pPr>
              <w:pStyle w:val="TableParagraph"/>
              <w:spacing w:before="150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12:00-14:00</w:t>
            </w:r>
          </w:p>
        </w:tc>
        <w:tc>
          <w:tcPr>
            <w:tcW w:w="4620" w:type="dxa"/>
          </w:tcPr>
          <w:p w14:paraId="3BFE747A" w14:textId="77777777" w:rsidR="000D0BA9" w:rsidRDefault="004F6A75">
            <w:pPr>
              <w:pStyle w:val="TableParagraph"/>
              <w:spacing w:before="108"/>
              <w:ind w:left="1785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产前诊断相关问题</w:t>
            </w:r>
          </w:p>
        </w:tc>
        <w:tc>
          <w:tcPr>
            <w:tcW w:w="1762" w:type="dxa"/>
          </w:tcPr>
          <w:p w14:paraId="2BC737D9" w14:textId="77777777" w:rsidR="000D0BA9" w:rsidRDefault="004F6A75">
            <w:pPr>
              <w:pStyle w:val="TableParagraph"/>
              <w:spacing w:before="108"/>
              <w:ind w:left="649" w:right="643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盛娟</w:t>
            </w:r>
          </w:p>
        </w:tc>
      </w:tr>
      <w:tr w:rsidR="000D0BA9" w14:paraId="261BD4C0" w14:textId="77777777">
        <w:trPr>
          <w:trHeight w:val="568"/>
        </w:trPr>
        <w:tc>
          <w:tcPr>
            <w:tcW w:w="1188" w:type="dxa"/>
            <w:vMerge/>
            <w:tcBorders>
              <w:top w:val="nil"/>
            </w:tcBorders>
          </w:tcPr>
          <w:p w14:paraId="3324E6F3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9BCCBAD" w14:textId="77777777" w:rsidR="000D0BA9" w:rsidRDefault="000D0B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0" w:type="dxa"/>
          </w:tcPr>
          <w:p w14:paraId="4ADE65B1" w14:textId="77777777" w:rsidR="000D0BA9" w:rsidRDefault="004F6A75">
            <w:pPr>
              <w:pStyle w:val="TableParagraph"/>
              <w:spacing w:before="108"/>
              <w:ind w:left="2078" w:right="1014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茶歇</w:t>
            </w:r>
          </w:p>
        </w:tc>
        <w:tc>
          <w:tcPr>
            <w:tcW w:w="1762" w:type="dxa"/>
          </w:tcPr>
          <w:p w14:paraId="50F019D5" w14:textId="77777777" w:rsidR="000D0BA9" w:rsidRDefault="000D0B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BA9" w14:paraId="4814FC3F" w14:textId="77777777">
        <w:trPr>
          <w:trHeight w:val="566"/>
        </w:trPr>
        <w:tc>
          <w:tcPr>
            <w:tcW w:w="1188" w:type="dxa"/>
            <w:vMerge w:val="restart"/>
          </w:tcPr>
          <w:p w14:paraId="14BD9176" w14:textId="77777777" w:rsidR="000D0BA9" w:rsidRDefault="000D0BA9">
            <w:pPr>
              <w:pStyle w:val="TableParagraph"/>
              <w:rPr>
                <w:rFonts w:ascii="Arial Unicode MS"/>
                <w:sz w:val="20"/>
              </w:rPr>
            </w:pPr>
          </w:p>
          <w:p w14:paraId="478208D3" w14:textId="77777777" w:rsidR="000D0BA9" w:rsidRDefault="000D0BA9">
            <w:pPr>
              <w:pStyle w:val="TableParagraph"/>
              <w:rPr>
                <w:rFonts w:ascii="Arial Unicode MS"/>
                <w:sz w:val="20"/>
              </w:rPr>
            </w:pPr>
          </w:p>
          <w:p w14:paraId="62995FE4" w14:textId="77777777" w:rsidR="000D0BA9" w:rsidRDefault="000D0BA9">
            <w:pPr>
              <w:pStyle w:val="TableParagraph"/>
              <w:rPr>
                <w:rFonts w:ascii="Arial Unicode MS"/>
                <w:sz w:val="20"/>
              </w:rPr>
            </w:pPr>
          </w:p>
          <w:p w14:paraId="3100947B" w14:textId="77777777" w:rsidR="000D0BA9" w:rsidRDefault="000D0BA9">
            <w:pPr>
              <w:pStyle w:val="TableParagraph"/>
              <w:spacing w:before="10"/>
              <w:rPr>
                <w:rFonts w:ascii="Arial Unicode MS"/>
                <w:sz w:val="15"/>
              </w:rPr>
            </w:pPr>
          </w:p>
          <w:p w14:paraId="7E4D06AD" w14:textId="77777777" w:rsidR="000D0BA9" w:rsidRDefault="004F6A75">
            <w:pPr>
              <w:pStyle w:val="TableParagraph"/>
              <w:spacing w:line="307" w:lineRule="auto"/>
              <w:ind w:left="383" w:right="93" w:hanging="276"/>
              <w:rPr>
                <w:rFonts w:ascii="Arial Unicode MS" w:eastAsia="Arial Unicode MS"/>
                <w:sz w:val="21"/>
              </w:rPr>
            </w:pPr>
            <w:r>
              <w:rPr>
                <w:sz w:val="21"/>
              </w:rPr>
              <w:t>03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7"/>
                <w:sz w:val="21"/>
              </w:rPr>
              <w:t xml:space="preserve">月 </w:t>
            </w:r>
            <w:r>
              <w:rPr>
                <w:sz w:val="21"/>
              </w:rPr>
              <w:t>20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16"/>
                <w:sz w:val="21"/>
              </w:rPr>
              <w:t>日</w:t>
            </w:r>
            <w:r>
              <w:rPr>
                <w:rFonts w:ascii="Arial Unicode MS" w:eastAsia="Arial Unicode MS" w:hint="eastAsia"/>
                <w:sz w:val="21"/>
              </w:rPr>
              <w:t>下午</w:t>
            </w:r>
          </w:p>
        </w:tc>
        <w:tc>
          <w:tcPr>
            <w:tcW w:w="1702" w:type="dxa"/>
          </w:tcPr>
          <w:p w14:paraId="6C060C70" w14:textId="77777777" w:rsidR="000D0BA9" w:rsidRDefault="004F6A75">
            <w:pPr>
              <w:pStyle w:val="TableParagraph"/>
              <w:spacing w:before="147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15:30-17:30</w:t>
            </w:r>
          </w:p>
        </w:tc>
        <w:tc>
          <w:tcPr>
            <w:tcW w:w="4620" w:type="dxa"/>
          </w:tcPr>
          <w:p w14:paraId="3F180C9D" w14:textId="77777777" w:rsidR="000D0BA9" w:rsidRDefault="000D0BA9">
            <w:pPr>
              <w:pStyle w:val="TableParagraph"/>
              <w:spacing w:before="13"/>
              <w:rPr>
                <w:rFonts w:ascii="Arial Unicode MS"/>
                <w:sz w:val="10"/>
              </w:rPr>
            </w:pPr>
          </w:p>
          <w:p w14:paraId="18A8BA7B" w14:textId="77777777" w:rsidR="000D0BA9" w:rsidRDefault="004F6A75">
            <w:pPr>
              <w:pStyle w:val="TableParagraph"/>
              <w:spacing w:line="359" w:lineRule="exact"/>
              <w:ind w:left="1048"/>
              <w:rPr>
                <w:rFonts w:ascii="Arial Unicode MS" w:eastAsia="Arial Unicode MS" w:hAnsi="Arial Unicode MS"/>
                <w:sz w:val="21"/>
              </w:rPr>
            </w:pPr>
            <w:r>
              <w:rPr>
                <w:rFonts w:ascii="Arial Unicode MS" w:eastAsia="Arial Unicode MS" w:hAnsi="Arial Unicode MS" w:hint="eastAsia"/>
                <w:sz w:val="21"/>
              </w:rPr>
              <w:t>妊♘期易栓性疾病的诊断与处理</w:t>
            </w:r>
          </w:p>
        </w:tc>
        <w:tc>
          <w:tcPr>
            <w:tcW w:w="1762" w:type="dxa"/>
          </w:tcPr>
          <w:p w14:paraId="1C06B330" w14:textId="77777777" w:rsidR="000D0BA9" w:rsidRDefault="004F6A75">
            <w:pPr>
              <w:pStyle w:val="TableParagraph"/>
              <w:spacing w:before="105"/>
              <w:ind w:left="353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麦合甫再木</w:t>
            </w:r>
          </w:p>
        </w:tc>
      </w:tr>
      <w:tr w:rsidR="000D0BA9" w14:paraId="0DC9D3C6" w14:textId="77777777">
        <w:trPr>
          <w:trHeight w:val="565"/>
        </w:trPr>
        <w:tc>
          <w:tcPr>
            <w:tcW w:w="1188" w:type="dxa"/>
            <w:vMerge/>
            <w:tcBorders>
              <w:top w:val="nil"/>
            </w:tcBorders>
          </w:tcPr>
          <w:p w14:paraId="681DE57C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DF9B5C3" w14:textId="77777777" w:rsidR="000D0BA9" w:rsidRDefault="004F6A75">
            <w:pPr>
              <w:pStyle w:val="TableParagraph"/>
              <w:spacing w:before="149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17:30-18:30</w:t>
            </w:r>
          </w:p>
        </w:tc>
        <w:tc>
          <w:tcPr>
            <w:tcW w:w="4620" w:type="dxa"/>
          </w:tcPr>
          <w:p w14:paraId="4FBEF35F" w14:textId="77777777" w:rsidR="000D0BA9" w:rsidRDefault="000D0BA9">
            <w:pPr>
              <w:pStyle w:val="TableParagraph"/>
              <w:spacing w:before="13"/>
              <w:rPr>
                <w:rFonts w:ascii="Arial Unicode MS"/>
                <w:sz w:val="10"/>
              </w:rPr>
            </w:pPr>
          </w:p>
          <w:p w14:paraId="6B8B752D" w14:textId="77777777" w:rsidR="000D0BA9" w:rsidRDefault="004F6A75">
            <w:pPr>
              <w:pStyle w:val="TableParagraph"/>
              <w:spacing w:line="359" w:lineRule="exact"/>
              <w:ind w:left="839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剖宫产术手术注意事项和操作技巧</w:t>
            </w:r>
          </w:p>
        </w:tc>
        <w:tc>
          <w:tcPr>
            <w:tcW w:w="1762" w:type="dxa"/>
          </w:tcPr>
          <w:p w14:paraId="601B2E3D" w14:textId="77777777" w:rsidR="000D0BA9" w:rsidRDefault="004F6A75">
            <w:pPr>
              <w:pStyle w:val="TableParagraph"/>
              <w:spacing w:before="108"/>
              <w:ind w:left="562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孔小燕</w:t>
            </w:r>
          </w:p>
        </w:tc>
      </w:tr>
      <w:tr w:rsidR="000D0BA9" w14:paraId="4523F4BB" w14:textId="77777777">
        <w:trPr>
          <w:trHeight w:val="569"/>
        </w:trPr>
        <w:tc>
          <w:tcPr>
            <w:tcW w:w="1188" w:type="dxa"/>
            <w:vMerge/>
            <w:tcBorders>
              <w:top w:val="nil"/>
            </w:tcBorders>
          </w:tcPr>
          <w:p w14:paraId="12CDFED7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3B64285" w14:textId="77777777" w:rsidR="000D0BA9" w:rsidRDefault="004F6A75">
            <w:pPr>
              <w:pStyle w:val="TableParagraph"/>
              <w:spacing w:before="150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18:30-19:30</w:t>
            </w:r>
          </w:p>
        </w:tc>
        <w:tc>
          <w:tcPr>
            <w:tcW w:w="4620" w:type="dxa"/>
          </w:tcPr>
          <w:p w14:paraId="02229594" w14:textId="77777777" w:rsidR="000D0BA9" w:rsidRDefault="000D0BA9">
            <w:pPr>
              <w:pStyle w:val="TableParagraph"/>
              <w:spacing w:before="13"/>
              <w:rPr>
                <w:rFonts w:ascii="Arial Unicode MS"/>
                <w:sz w:val="10"/>
              </w:rPr>
            </w:pPr>
          </w:p>
          <w:p w14:paraId="03D0F728" w14:textId="77777777" w:rsidR="000D0BA9" w:rsidRDefault="004F6A75">
            <w:pPr>
              <w:pStyle w:val="TableParagraph"/>
              <w:spacing w:before="1" w:line="361" w:lineRule="exact"/>
              <w:ind w:left="1468"/>
              <w:rPr>
                <w:rFonts w:ascii="Arial Unicode MS" w:eastAsia="Arial Unicode MS" w:hAnsi="Arial Unicode MS"/>
                <w:sz w:val="21"/>
              </w:rPr>
            </w:pPr>
            <w:r>
              <w:rPr>
                <w:rFonts w:ascii="Arial Unicode MS" w:eastAsia="Arial Unicode MS" w:hAnsi="Arial Unicode MS" w:hint="eastAsia"/>
                <w:sz w:val="21"/>
              </w:rPr>
              <w:t>妊♘期生殖道感染的防治</w:t>
            </w:r>
          </w:p>
        </w:tc>
        <w:tc>
          <w:tcPr>
            <w:tcW w:w="1762" w:type="dxa"/>
          </w:tcPr>
          <w:p w14:paraId="02A66958" w14:textId="77777777" w:rsidR="000D0BA9" w:rsidRDefault="004F6A75">
            <w:pPr>
              <w:pStyle w:val="TableParagraph"/>
              <w:spacing w:before="108"/>
              <w:ind w:left="459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麦日也木</w:t>
            </w:r>
          </w:p>
        </w:tc>
      </w:tr>
      <w:tr w:rsidR="000D0BA9" w14:paraId="4039B236" w14:textId="77777777">
        <w:trPr>
          <w:trHeight w:val="565"/>
        </w:trPr>
        <w:tc>
          <w:tcPr>
            <w:tcW w:w="1188" w:type="dxa"/>
            <w:vMerge/>
            <w:tcBorders>
              <w:top w:val="nil"/>
            </w:tcBorders>
          </w:tcPr>
          <w:p w14:paraId="0F70751F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849D8E9" w14:textId="77777777" w:rsidR="000D0BA9" w:rsidRDefault="000D0B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0" w:type="dxa"/>
          </w:tcPr>
          <w:p w14:paraId="74135AC0" w14:textId="77777777" w:rsidR="000D0BA9" w:rsidRDefault="004F6A75">
            <w:pPr>
              <w:pStyle w:val="TableParagraph"/>
              <w:spacing w:before="108"/>
              <w:ind w:left="2729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茶歇</w:t>
            </w:r>
          </w:p>
        </w:tc>
        <w:tc>
          <w:tcPr>
            <w:tcW w:w="1762" w:type="dxa"/>
          </w:tcPr>
          <w:p w14:paraId="258D7E79" w14:textId="77777777" w:rsidR="000D0BA9" w:rsidRDefault="000D0B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BA9" w14:paraId="706F9E89" w14:textId="77777777">
        <w:trPr>
          <w:trHeight w:val="568"/>
        </w:trPr>
        <w:tc>
          <w:tcPr>
            <w:tcW w:w="1188" w:type="dxa"/>
            <w:vMerge/>
            <w:tcBorders>
              <w:top w:val="nil"/>
            </w:tcBorders>
          </w:tcPr>
          <w:p w14:paraId="00769BAF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13F48C9" w14:textId="77777777" w:rsidR="000D0BA9" w:rsidRDefault="004F6A75">
            <w:pPr>
              <w:pStyle w:val="TableParagraph"/>
              <w:spacing w:before="149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19:30-20:30</w:t>
            </w:r>
          </w:p>
        </w:tc>
        <w:tc>
          <w:tcPr>
            <w:tcW w:w="4620" w:type="dxa"/>
          </w:tcPr>
          <w:p w14:paraId="53D83A69" w14:textId="77777777" w:rsidR="000D0BA9" w:rsidRDefault="004F6A75">
            <w:pPr>
              <w:pStyle w:val="TableParagraph"/>
              <w:spacing w:before="108"/>
              <w:ind w:left="1783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理论考试，赠于学分</w:t>
            </w:r>
          </w:p>
        </w:tc>
        <w:tc>
          <w:tcPr>
            <w:tcW w:w="1762" w:type="dxa"/>
          </w:tcPr>
          <w:p w14:paraId="2945A8F6" w14:textId="77777777" w:rsidR="000D0BA9" w:rsidRDefault="004F6A75">
            <w:pPr>
              <w:pStyle w:val="TableParagraph"/>
              <w:spacing w:before="108"/>
              <w:ind w:left="353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凯丽比努尔</w:t>
            </w:r>
          </w:p>
        </w:tc>
      </w:tr>
      <w:tr w:rsidR="000D0BA9" w14:paraId="28B55203" w14:textId="77777777">
        <w:trPr>
          <w:trHeight w:val="565"/>
        </w:trPr>
        <w:tc>
          <w:tcPr>
            <w:tcW w:w="1188" w:type="dxa"/>
            <w:vMerge/>
            <w:tcBorders>
              <w:top w:val="nil"/>
            </w:tcBorders>
          </w:tcPr>
          <w:p w14:paraId="0521DE51" w14:textId="77777777" w:rsidR="000D0BA9" w:rsidRDefault="000D0B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F5A764E" w14:textId="77777777" w:rsidR="000D0BA9" w:rsidRDefault="004F6A75">
            <w:pPr>
              <w:pStyle w:val="TableParagraph"/>
              <w:spacing w:before="147"/>
              <w:ind w:left="253" w:right="242"/>
              <w:jc w:val="center"/>
              <w:rPr>
                <w:sz w:val="21"/>
              </w:rPr>
            </w:pPr>
            <w:r>
              <w:rPr>
                <w:sz w:val="21"/>
              </w:rPr>
              <w:t>20:30-21:30</w:t>
            </w:r>
          </w:p>
        </w:tc>
        <w:tc>
          <w:tcPr>
            <w:tcW w:w="4620" w:type="dxa"/>
          </w:tcPr>
          <w:p w14:paraId="4C7986F8" w14:textId="77777777" w:rsidR="000D0BA9" w:rsidRDefault="004F6A75">
            <w:pPr>
              <w:pStyle w:val="TableParagraph"/>
              <w:spacing w:before="105"/>
              <w:ind w:right="299"/>
              <w:jc w:val="right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产科门诊多学科会诊疑难病例分享及讨论</w:t>
            </w:r>
          </w:p>
        </w:tc>
        <w:tc>
          <w:tcPr>
            <w:tcW w:w="1762" w:type="dxa"/>
          </w:tcPr>
          <w:p w14:paraId="6D3BC304" w14:textId="77777777" w:rsidR="000D0BA9" w:rsidRDefault="004F6A75">
            <w:pPr>
              <w:pStyle w:val="TableParagraph"/>
              <w:spacing w:before="105"/>
              <w:ind w:left="459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麦日也木</w:t>
            </w:r>
          </w:p>
        </w:tc>
      </w:tr>
    </w:tbl>
    <w:p w14:paraId="4F1803BF" w14:textId="77777777" w:rsidR="000D0BA9" w:rsidRDefault="000D0BA9">
      <w:pPr>
        <w:rPr>
          <w:rFonts w:ascii="Arial Unicode MS" w:eastAsia="Arial Unicode MS"/>
          <w:sz w:val="21"/>
        </w:rPr>
        <w:sectPr w:rsidR="000D0BA9">
          <w:type w:val="continuous"/>
          <w:pgSz w:w="11910" w:h="16840"/>
          <w:pgMar w:top="1540" w:right="1200" w:bottom="280" w:left="1200" w:header="720" w:footer="720" w:gutter="0"/>
          <w:cols w:space="720"/>
        </w:sectPr>
      </w:pPr>
    </w:p>
    <w:p w14:paraId="67549B3D" w14:textId="77777777" w:rsidR="000D0BA9" w:rsidRDefault="000D0BA9">
      <w:pPr>
        <w:rPr>
          <w:rFonts w:ascii="Arial Unicode MS"/>
          <w:sz w:val="15"/>
        </w:rPr>
        <w:sectPr w:rsidR="000D0BA9">
          <w:pgSz w:w="11910" w:h="16840"/>
          <w:pgMar w:top="1580" w:right="1200" w:bottom="280" w:left="1200" w:header="720" w:footer="720" w:gutter="0"/>
          <w:cols w:space="720"/>
        </w:sectPr>
      </w:pPr>
    </w:p>
    <w:p w14:paraId="33D45FBB" w14:textId="77777777" w:rsidR="004F6A75" w:rsidRDefault="004F6A75" w:rsidP="00FB4F99">
      <w:pPr>
        <w:pStyle w:val="1"/>
        <w:spacing w:line="543" w:lineRule="exact"/>
        <w:ind w:left="0"/>
      </w:pPr>
    </w:p>
    <w:sectPr w:rsidR="004F6A75" w:rsidSect="00FB4F99">
      <w:type w:val="continuous"/>
      <w:pgSz w:w="11910" w:h="16840"/>
      <w:pgMar w:top="1540" w:right="1200" w:bottom="280" w:left="1200" w:header="720" w:footer="720" w:gutter="0"/>
      <w:cols w:num="2" w:space="720" w:equalWidth="0">
        <w:col w:w="1765" w:space="147"/>
        <w:col w:w="75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4709" w14:textId="77777777" w:rsidR="002E19F7" w:rsidRDefault="002E19F7" w:rsidP="008F3791">
      <w:r>
        <w:separator/>
      </w:r>
    </w:p>
  </w:endnote>
  <w:endnote w:type="continuationSeparator" w:id="0">
    <w:p w14:paraId="24472BD8" w14:textId="77777777" w:rsidR="002E19F7" w:rsidRDefault="002E19F7" w:rsidP="008F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64A0" w14:textId="77777777" w:rsidR="002E19F7" w:rsidRDefault="002E19F7" w:rsidP="008F3791">
      <w:r>
        <w:separator/>
      </w:r>
    </w:p>
  </w:footnote>
  <w:footnote w:type="continuationSeparator" w:id="0">
    <w:p w14:paraId="26CFA31F" w14:textId="77777777" w:rsidR="002E19F7" w:rsidRDefault="002E19F7" w:rsidP="008F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6504"/>
    <w:multiLevelType w:val="hybridMultilevel"/>
    <w:tmpl w:val="3D30A574"/>
    <w:lvl w:ilvl="0" w:tplc="CA20A9D2">
      <w:start w:val="4"/>
      <w:numFmt w:val="decimal"/>
      <w:lvlText w:val="%1."/>
      <w:lvlJc w:val="left"/>
      <w:pPr>
        <w:ind w:left="124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87FC6CFA">
      <w:numFmt w:val="bullet"/>
      <w:lvlText w:val="•"/>
      <w:lvlJc w:val="left"/>
      <w:pPr>
        <w:ind w:left="2066" w:hanging="322"/>
      </w:pPr>
      <w:rPr>
        <w:rFonts w:hint="default"/>
        <w:lang w:val="en-US" w:eastAsia="zh-CN" w:bidi="ar-SA"/>
      </w:rPr>
    </w:lvl>
    <w:lvl w:ilvl="2" w:tplc="4022B1B4">
      <w:numFmt w:val="bullet"/>
      <w:lvlText w:val="•"/>
      <w:lvlJc w:val="left"/>
      <w:pPr>
        <w:ind w:left="2893" w:hanging="322"/>
      </w:pPr>
      <w:rPr>
        <w:rFonts w:hint="default"/>
        <w:lang w:val="en-US" w:eastAsia="zh-CN" w:bidi="ar-SA"/>
      </w:rPr>
    </w:lvl>
    <w:lvl w:ilvl="3" w:tplc="C23CEF56">
      <w:numFmt w:val="bullet"/>
      <w:lvlText w:val="•"/>
      <w:lvlJc w:val="left"/>
      <w:pPr>
        <w:ind w:left="3719" w:hanging="322"/>
      </w:pPr>
      <w:rPr>
        <w:rFonts w:hint="default"/>
        <w:lang w:val="en-US" w:eastAsia="zh-CN" w:bidi="ar-SA"/>
      </w:rPr>
    </w:lvl>
    <w:lvl w:ilvl="4" w:tplc="5080A83A">
      <w:numFmt w:val="bullet"/>
      <w:lvlText w:val="•"/>
      <w:lvlJc w:val="left"/>
      <w:pPr>
        <w:ind w:left="4546" w:hanging="322"/>
      </w:pPr>
      <w:rPr>
        <w:rFonts w:hint="default"/>
        <w:lang w:val="en-US" w:eastAsia="zh-CN" w:bidi="ar-SA"/>
      </w:rPr>
    </w:lvl>
    <w:lvl w:ilvl="5" w:tplc="40FEA4B0">
      <w:numFmt w:val="bullet"/>
      <w:lvlText w:val="•"/>
      <w:lvlJc w:val="left"/>
      <w:pPr>
        <w:ind w:left="5373" w:hanging="322"/>
      </w:pPr>
      <w:rPr>
        <w:rFonts w:hint="default"/>
        <w:lang w:val="en-US" w:eastAsia="zh-CN" w:bidi="ar-SA"/>
      </w:rPr>
    </w:lvl>
    <w:lvl w:ilvl="6" w:tplc="86A04B06">
      <w:numFmt w:val="bullet"/>
      <w:lvlText w:val="•"/>
      <w:lvlJc w:val="left"/>
      <w:pPr>
        <w:ind w:left="6199" w:hanging="322"/>
      </w:pPr>
      <w:rPr>
        <w:rFonts w:hint="default"/>
        <w:lang w:val="en-US" w:eastAsia="zh-CN" w:bidi="ar-SA"/>
      </w:rPr>
    </w:lvl>
    <w:lvl w:ilvl="7" w:tplc="96561010">
      <w:numFmt w:val="bullet"/>
      <w:lvlText w:val="•"/>
      <w:lvlJc w:val="left"/>
      <w:pPr>
        <w:ind w:left="7026" w:hanging="322"/>
      </w:pPr>
      <w:rPr>
        <w:rFonts w:hint="default"/>
        <w:lang w:val="en-US" w:eastAsia="zh-CN" w:bidi="ar-SA"/>
      </w:rPr>
    </w:lvl>
    <w:lvl w:ilvl="8" w:tplc="7D10701E">
      <w:numFmt w:val="bullet"/>
      <w:lvlText w:val="•"/>
      <w:lvlJc w:val="left"/>
      <w:pPr>
        <w:ind w:left="7853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46501DA7"/>
    <w:multiLevelType w:val="hybridMultilevel"/>
    <w:tmpl w:val="9CD2A024"/>
    <w:lvl w:ilvl="0" w:tplc="07DCEED8">
      <w:start w:val="3"/>
      <w:numFmt w:val="decimal"/>
      <w:lvlText w:val="%1."/>
      <w:lvlJc w:val="left"/>
      <w:pPr>
        <w:ind w:left="1562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9B06C9C0">
      <w:numFmt w:val="bullet"/>
      <w:lvlText w:val="•"/>
      <w:lvlJc w:val="left"/>
      <w:pPr>
        <w:ind w:left="2354" w:hanging="322"/>
      </w:pPr>
      <w:rPr>
        <w:rFonts w:hint="default"/>
        <w:lang w:val="en-US" w:eastAsia="zh-CN" w:bidi="ar-SA"/>
      </w:rPr>
    </w:lvl>
    <w:lvl w:ilvl="2" w:tplc="83FA8B16">
      <w:numFmt w:val="bullet"/>
      <w:lvlText w:val="•"/>
      <w:lvlJc w:val="left"/>
      <w:pPr>
        <w:ind w:left="3149" w:hanging="322"/>
      </w:pPr>
      <w:rPr>
        <w:rFonts w:hint="default"/>
        <w:lang w:val="en-US" w:eastAsia="zh-CN" w:bidi="ar-SA"/>
      </w:rPr>
    </w:lvl>
    <w:lvl w:ilvl="3" w:tplc="7696BECC">
      <w:numFmt w:val="bullet"/>
      <w:lvlText w:val="•"/>
      <w:lvlJc w:val="left"/>
      <w:pPr>
        <w:ind w:left="3943" w:hanging="322"/>
      </w:pPr>
      <w:rPr>
        <w:rFonts w:hint="default"/>
        <w:lang w:val="en-US" w:eastAsia="zh-CN" w:bidi="ar-SA"/>
      </w:rPr>
    </w:lvl>
    <w:lvl w:ilvl="4" w:tplc="4D8C6BB8">
      <w:numFmt w:val="bullet"/>
      <w:lvlText w:val="•"/>
      <w:lvlJc w:val="left"/>
      <w:pPr>
        <w:ind w:left="4738" w:hanging="322"/>
      </w:pPr>
      <w:rPr>
        <w:rFonts w:hint="default"/>
        <w:lang w:val="en-US" w:eastAsia="zh-CN" w:bidi="ar-SA"/>
      </w:rPr>
    </w:lvl>
    <w:lvl w:ilvl="5" w:tplc="08AC301A">
      <w:numFmt w:val="bullet"/>
      <w:lvlText w:val="•"/>
      <w:lvlJc w:val="left"/>
      <w:pPr>
        <w:ind w:left="5533" w:hanging="322"/>
      </w:pPr>
      <w:rPr>
        <w:rFonts w:hint="default"/>
        <w:lang w:val="en-US" w:eastAsia="zh-CN" w:bidi="ar-SA"/>
      </w:rPr>
    </w:lvl>
    <w:lvl w:ilvl="6" w:tplc="9E0A5370">
      <w:numFmt w:val="bullet"/>
      <w:lvlText w:val="•"/>
      <w:lvlJc w:val="left"/>
      <w:pPr>
        <w:ind w:left="6327" w:hanging="322"/>
      </w:pPr>
      <w:rPr>
        <w:rFonts w:hint="default"/>
        <w:lang w:val="en-US" w:eastAsia="zh-CN" w:bidi="ar-SA"/>
      </w:rPr>
    </w:lvl>
    <w:lvl w:ilvl="7" w:tplc="504614E4">
      <w:numFmt w:val="bullet"/>
      <w:lvlText w:val="•"/>
      <w:lvlJc w:val="left"/>
      <w:pPr>
        <w:ind w:left="7122" w:hanging="322"/>
      </w:pPr>
      <w:rPr>
        <w:rFonts w:hint="default"/>
        <w:lang w:val="en-US" w:eastAsia="zh-CN" w:bidi="ar-SA"/>
      </w:rPr>
    </w:lvl>
    <w:lvl w:ilvl="8" w:tplc="B3E4C8AA">
      <w:numFmt w:val="bullet"/>
      <w:lvlText w:val="•"/>
      <w:lvlJc w:val="left"/>
      <w:pPr>
        <w:ind w:left="7917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5686100C"/>
    <w:multiLevelType w:val="hybridMultilevel"/>
    <w:tmpl w:val="8E389338"/>
    <w:lvl w:ilvl="0" w:tplc="73CCF186">
      <w:start w:val="1"/>
      <w:numFmt w:val="decimal"/>
      <w:lvlText w:val="%1."/>
      <w:lvlJc w:val="left"/>
      <w:pPr>
        <w:ind w:left="1241" w:hanging="480"/>
        <w:jc w:val="left"/>
      </w:pPr>
      <w:rPr>
        <w:rFonts w:ascii="宋体" w:eastAsia="宋体" w:hAnsi="宋体" w:cs="宋体" w:hint="default"/>
        <w:spacing w:val="0"/>
        <w:w w:val="99"/>
        <w:sz w:val="32"/>
        <w:szCs w:val="32"/>
        <w:lang w:val="en-US" w:eastAsia="zh-CN" w:bidi="ar-SA"/>
      </w:rPr>
    </w:lvl>
    <w:lvl w:ilvl="1" w:tplc="550AC64C">
      <w:numFmt w:val="bullet"/>
      <w:lvlText w:val="•"/>
      <w:lvlJc w:val="left"/>
      <w:pPr>
        <w:ind w:left="2066" w:hanging="480"/>
      </w:pPr>
      <w:rPr>
        <w:rFonts w:hint="default"/>
        <w:lang w:val="en-US" w:eastAsia="zh-CN" w:bidi="ar-SA"/>
      </w:rPr>
    </w:lvl>
    <w:lvl w:ilvl="2" w:tplc="D71AA71C">
      <w:numFmt w:val="bullet"/>
      <w:lvlText w:val="•"/>
      <w:lvlJc w:val="left"/>
      <w:pPr>
        <w:ind w:left="2893" w:hanging="480"/>
      </w:pPr>
      <w:rPr>
        <w:rFonts w:hint="default"/>
        <w:lang w:val="en-US" w:eastAsia="zh-CN" w:bidi="ar-SA"/>
      </w:rPr>
    </w:lvl>
    <w:lvl w:ilvl="3" w:tplc="912E0C1C">
      <w:numFmt w:val="bullet"/>
      <w:lvlText w:val="•"/>
      <w:lvlJc w:val="left"/>
      <w:pPr>
        <w:ind w:left="3719" w:hanging="480"/>
      </w:pPr>
      <w:rPr>
        <w:rFonts w:hint="default"/>
        <w:lang w:val="en-US" w:eastAsia="zh-CN" w:bidi="ar-SA"/>
      </w:rPr>
    </w:lvl>
    <w:lvl w:ilvl="4" w:tplc="F8E4D162">
      <w:numFmt w:val="bullet"/>
      <w:lvlText w:val="•"/>
      <w:lvlJc w:val="left"/>
      <w:pPr>
        <w:ind w:left="4546" w:hanging="480"/>
      </w:pPr>
      <w:rPr>
        <w:rFonts w:hint="default"/>
        <w:lang w:val="en-US" w:eastAsia="zh-CN" w:bidi="ar-SA"/>
      </w:rPr>
    </w:lvl>
    <w:lvl w:ilvl="5" w:tplc="4932546A">
      <w:numFmt w:val="bullet"/>
      <w:lvlText w:val="•"/>
      <w:lvlJc w:val="left"/>
      <w:pPr>
        <w:ind w:left="5373" w:hanging="480"/>
      </w:pPr>
      <w:rPr>
        <w:rFonts w:hint="default"/>
        <w:lang w:val="en-US" w:eastAsia="zh-CN" w:bidi="ar-SA"/>
      </w:rPr>
    </w:lvl>
    <w:lvl w:ilvl="6" w:tplc="DC5E82A6">
      <w:numFmt w:val="bullet"/>
      <w:lvlText w:val="•"/>
      <w:lvlJc w:val="left"/>
      <w:pPr>
        <w:ind w:left="6199" w:hanging="480"/>
      </w:pPr>
      <w:rPr>
        <w:rFonts w:hint="default"/>
        <w:lang w:val="en-US" w:eastAsia="zh-CN" w:bidi="ar-SA"/>
      </w:rPr>
    </w:lvl>
    <w:lvl w:ilvl="7" w:tplc="90F45A70">
      <w:numFmt w:val="bullet"/>
      <w:lvlText w:val="•"/>
      <w:lvlJc w:val="left"/>
      <w:pPr>
        <w:ind w:left="7026" w:hanging="480"/>
      </w:pPr>
      <w:rPr>
        <w:rFonts w:hint="default"/>
        <w:lang w:val="en-US" w:eastAsia="zh-CN" w:bidi="ar-SA"/>
      </w:rPr>
    </w:lvl>
    <w:lvl w:ilvl="8" w:tplc="D0C0ED3A">
      <w:numFmt w:val="bullet"/>
      <w:lvlText w:val="•"/>
      <w:lvlJc w:val="left"/>
      <w:pPr>
        <w:ind w:left="7853" w:hanging="480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BA9"/>
    <w:rsid w:val="00001FD5"/>
    <w:rsid w:val="000D0BA9"/>
    <w:rsid w:val="002E19F7"/>
    <w:rsid w:val="004F6A75"/>
    <w:rsid w:val="008F3791"/>
    <w:rsid w:val="00F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D5023"/>
  <w15:docId w15:val="{09B2DFA7-73B8-4737-B766-E3FE153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spacing w:line="542" w:lineRule="exact"/>
      <w:ind w:left="600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1161" w:right="1158"/>
      <w:jc w:val="center"/>
    </w:pPr>
    <w:rPr>
      <w:rFonts w:ascii="Arial Unicode MS" w:eastAsia="Arial Unicode MS" w:hAnsi="Arial Unicode MS" w:cs="Arial Unicode MS"/>
      <w:sz w:val="40"/>
      <w:szCs w:val="40"/>
    </w:rPr>
  </w:style>
  <w:style w:type="paragraph" w:styleId="a5">
    <w:name w:val="List Paragraph"/>
    <w:basedOn w:val="a"/>
    <w:uiPriority w:val="1"/>
    <w:qFormat/>
    <w:pPr>
      <w:spacing w:before="111"/>
      <w:ind w:left="1562" w:hanging="3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F3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3791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8F37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3791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邀请函</dc:title>
  <dc:creator>何俊</dc:creator>
  <cp:lastModifiedBy>Administrator</cp:lastModifiedBy>
  <cp:revision>4</cp:revision>
  <dcterms:created xsi:type="dcterms:W3CDTF">2022-03-16T04:59:00Z</dcterms:created>
  <dcterms:modified xsi:type="dcterms:W3CDTF">2022-03-16T08:42:00Z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2022-03-16T00:00:00Z</vt:filetime>
  </property>
</Properties>
</file>